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105C" w14:textId="77777777" w:rsidR="004D7B21" w:rsidRDefault="004D7B21">
      <w:pPr>
        <w:rPr>
          <w:b/>
          <w:bCs/>
          <w:lang w:val="en-GB"/>
        </w:rPr>
      </w:pPr>
    </w:p>
    <w:p w14:paraId="1BCF5F48" w14:textId="0DA0BE32" w:rsidR="003D0CDF" w:rsidRDefault="00A71A52">
      <w:pPr>
        <w:rPr>
          <w:b/>
          <w:bCs/>
          <w:lang w:val="en-GB"/>
        </w:rPr>
      </w:pPr>
      <w:r w:rsidRPr="00A71A52">
        <w:rPr>
          <w:b/>
          <w:bCs/>
          <w:lang w:val="en-GB"/>
        </w:rPr>
        <w:t xml:space="preserve">COST-BENEFIT ANALYSIS OF </w:t>
      </w:r>
      <w:r w:rsidR="005477A6">
        <w:rPr>
          <w:b/>
          <w:bCs/>
          <w:lang w:val="en-GB"/>
        </w:rPr>
        <w:t>PROPOSED</w:t>
      </w:r>
      <w:r w:rsidRPr="00A71A52">
        <w:rPr>
          <w:b/>
          <w:bCs/>
          <w:lang w:val="en-GB"/>
        </w:rPr>
        <w:t xml:space="preserve"> OFFICES</w:t>
      </w:r>
      <w:r w:rsidR="005477A6">
        <w:rPr>
          <w:b/>
          <w:bCs/>
          <w:lang w:val="en-GB"/>
        </w:rPr>
        <w:t xml:space="preserve"> FOR </w:t>
      </w:r>
      <w:r w:rsidR="004D7B21">
        <w:rPr>
          <w:b/>
          <w:bCs/>
          <w:lang w:val="en-GB"/>
        </w:rPr>
        <w:t xml:space="preserve">ONE YEAR </w:t>
      </w:r>
      <w:r w:rsidR="005477A6">
        <w:rPr>
          <w:b/>
          <w:bCs/>
          <w:lang w:val="en-GB"/>
        </w:rPr>
        <w:t>RENT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37"/>
        <w:gridCol w:w="1105"/>
        <w:gridCol w:w="1125"/>
        <w:gridCol w:w="1222"/>
        <w:gridCol w:w="1222"/>
      </w:tblGrid>
      <w:tr w:rsidR="005477A6" w14:paraId="279FB531" w14:textId="77777777" w:rsidTr="005477A6">
        <w:tc>
          <w:tcPr>
            <w:tcW w:w="1237" w:type="dxa"/>
          </w:tcPr>
          <w:p w14:paraId="58FFE5D4" w14:textId="28BCF3CA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Cost profile</w:t>
            </w:r>
          </w:p>
        </w:tc>
        <w:tc>
          <w:tcPr>
            <w:tcW w:w="1105" w:type="dxa"/>
          </w:tcPr>
          <w:p w14:paraId="66782D8C" w14:textId="77777777" w:rsidR="005477A6" w:rsidRDefault="005477A6" w:rsidP="00A71A52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Wuse</w:t>
            </w:r>
            <w:proofErr w:type="spellEnd"/>
            <w:r>
              <w:rPr>
                <w:b/>
                <w:bCs/>
                <w:lang w:val="en-GB"/>
              </w:rPr>
              <w:t xml:space="preserve"> 2</w:t>
            </w:r>
          </w:p>
          <w:p w14:paraId="6C20DB8B" w14:textId="53F5956A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(Rates)</w:t>
            </w:r>
          </w:p>
        </w:tc>
        <w:tc>
          <w:tcPr>
            <w:tcW w:w="1098" w:type="dxa"/>
          </w:tcPr>
          <w:p w14:paraId="4393420E" w14:textId="2D0D133A" w:rsidR="005477A6" w:rsidRDefault="005477A6" w:rsidP="00A71A52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Wuse</w:t>
            </w:r>
            <w:proofErr w:type="spellEnd"/>
            <w:r>
              <w:rPr>
                <w:b/>
                <w:bCs/>
                <w:lang w:val="en-GB"/>
              </w:rPr>
              <w:t xml:space="preserve"> zone 5</w:t>
            </w:r>
            <w:r>
              <w:rPr>
                <w:b/>
                <w:bCs/>
                <w:lang w:val="en-GB"/>
              </w:rPr>
              <w:t xml:space="preserve"> (Rates)</w:t>
            </w:r>
          </w:p>
        </w:tc>
        <w:tc>
          <w:tcPr>
            <w:tcW w:w="1222" w:type="dxa"/>
          </w:tcPr>
          <w:p w14:paraId="1C25C549" w14:textId="77777777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</w:p>
          <w:p w14:paraId="21D4A802" w14:textId="77FFA232" w:rsidR="005477A6" w:rsidRDefault="005477A6" w:rsidP="00A71A52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Wuse</w:t>
            </w:r>
            <w:proofErr w:type="spellEnd"/>
            <w:r>
              <w:rPr>
                <w:b/>
                <w:bCs/>
                <w:lang w:val="en-GB"/>
              </w:rPr>
              <w:t xml:space="preserve"> 2</w:t>
            </w:r>
            <w:r w:rsidR="004D7B21">
              <w:rPr>
                <w:b/>
                <w:bCs/>
                <w:lang w:val="en-GB"/>
              </w:rPr>
              <w:t>(=N=)</w:t>
            </w:r>
          </w:p>
          <w:p w14:paraId="0359F5EC" w14:textId="0F71F51A" w:rsidR="005477A6" w:rsidRDefault="005477A6" w:rsidP="00A71A52">
            <w:pPr>
              <w:rPr>
                <w:b/>
                <w:bCs/>
                <w:lang w:val="en-GB"/>
              </w:rPr>
            </w:pPr>
          </w:p>
        </w:tc>
        <w:tc>
          <w:tcPr>
            <w:tcW w:w="1222" w:type="dxa"/>
          </w:tcPr>
          <w:p w14:paraId="502E44BB" w14:textId="77777777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</w:p>
          <w:p w14:paraId="2D3C0240" w14:textId="27EADCF6" w:rsidR="005477A6" w:rsidRDefault="005477A6" w:rsidP="00A71A52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Wuse</w:t>
            </w:r>
            <w:proofErr w:type="spellEnd"/>
            <w:r>
              <w:rPr>
                <w:b/>
                <w:bCs/>
                <w:lang w:val="en-GB"/>
              </w:rPr>
              <w:t xml:space="preserve"> zone 5</w:t>
            </w:r>
            <w:r w:rsidR="004D7B21">
              <w:rPr>
                <w:b/>
                <w:bCs/>
                <w:lang w:val="en-GB"/>
              </w:rPr>
              <w:t>(=N=)</w:t>
            </w:r>
          </w:p>
        </w:tc>
      </w:tr>
      <w:tr w:rsidR="005477A6" w14:paraId="2867F322" w14:textId="77777777" w:rsidTr="005477A6">
        <w:tc>
          <w:tcPr>
            <w:tcW w:w="1237" w:type="dxa"/>
          </w:tcPr>
          <w:p w14:paraId="34F6CE13" w14:textId="5A712424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Rent</w:t>
            </w:r>
          </w:p>
        </w:tc>
        <w:tc>
          <w:tcPr>
            <w:tcW w:w="1105" w:type="dxa"/>
          </w:tcPr>
          <w:p w14:paraId="7B4C8E5C" w14:textId="2FB48581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347.5sqm</w:t>
            </w:r>
            <w:r w:rsidR="004D7B21">
              <w:rPr>
                <w:lang w:val="en-GB"/>
              </w:rPr>
              <w:t xml:space="preserve"> @ N48,000</w:t>
            </w:r>
          </w:p>
        </w:tc>
        <w:tc>
          <w:tcPr>
            <w:tcW w:w="1098" w:type="dxa"/>
          </w:tcPr>
          <w:p w14:paraId="42FE48FF" w14:textId="4FE423A4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277</w:t>
            </w:r>
            <w:r w:rsidR="004D7B21">
              <w:rPr>
                <w:lang w:val="en-GB"/>
              </w:rPr>
              <w:t>sqm@ N30,000</w:t>
            </w:r>
          </w:p>
        </w:tc>
        <w:tc>
          <w:tcPr>
            <w:tcW w:w="1222" w:type="dxa"/>
          </w:tcPr>
          <w:p w14:paraId="304335EE" w14:textId="01DB21FD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16,668,000</w:t>
            </w:r>
          </w:p>
        </w:tc>
        <w:tc>
          <w:tcPr>
            <w:tcW w:w="1222" w:type="dxa"/>
          </w:tcPr>
          <w:p w14:paraId="1D78B664" w14:textId="30FDF009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8,310,000</w:t>
            </w:r>
          </w:p>
        </w:tc>
      </w:tr>
      <w:tr w:rsidR="005477A6" w14:paraId="27ECD9C9" w14:textId="77777777" w:rsidTr="005477A6">
        <w:tc>
          <w:tcPr>
            <w:tcW w:w="1237" w:type="dxa"/>
          </w:tcPr>
          <w:p w14:paraId="36E726E9" w14:textId="6B085049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Service charge</w:t>
            </w:r>
          </w:p>
        </w:tc>
        <w:tc>
          <w:tcPr>
            <w:tcW w:w="1105" w:type="dxa"/>
          </w:tcPr>
          <w:p w14:paraId="5CCC7E07" w14:textId="4A77D6BE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N7,000 per sqm</w:t>
            </w:r>
          </w:p>
        </w:tc>
        <w:tc>
          <w:tcPr>
            <w:tcW w:w="1098" w:type="dxa"/>
          </w:tcPr>
          <w:p w14:paraId="2C0BB407" w14:textId="126DACA1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N12,000 per sqm</w:t>
            </w:r>
          </w:p>
        </w:tc>
        <w:tc>
          <w:tcPr>
            <w:tcW w:w="1222" w:type="dxa"/>
          </w:tcPr>
          <w:p w14:paraId="58063015" w14:textId="68A8166A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2,432,500</w:t>
            </w:r>
          </w:p>
        </w:tc>
        <w:tc>
          <w:tcPr>
            <w:tcW w:w="1222" w:type="dxa"/>
          </w:tcPr>
          <w:p w14:paraId="006F70AC" w14:textId="3D33D979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3,324,000</w:t>
            </w:r>
          </w:p>
        </w:tc>
      </w:tr>
      <w:tr w:rsidR="005477A6" w14:paraId="4F1E0104" w14:textId="77777777" w:rsidTr="005477A6">
        <w:tc>
          <w:tcPr>
            <w:tcW w:w="1237" w:type="dxa"/>
          </w:tcPr>
          <w:p w14:paraId="446BBEDF" w14:textId="3560E0F4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Diesel deposit</w:t>
            </w:r>
          </w:p>
        </w:tc>
        <w:tc>
          <w:tcPr>
            <w:tcW w:w="1105" w:type="dxa"/>
          </w:tcPr>
          <w:p w14:paraId="74865C75" w14:textId="59D78A50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N15,000 @ per sqm</w:t>
            </w:r>
          </w:p>
        </w:tc>
        <w:tc>
          <w:tcPr>
            <w:tcW w:w="1098" w:type="dxa"/>
          </w:tcPr>
          <w:p w14:paraId="6195E079" w14:textId="0D0E357C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-</w:t>
            </w:r>
          </w:p>
        </w:tc>
        <w:tc>
          <w:tcPr>
            <w:tcW w:w="1222" w:type="dxa"/>
          </w:tcPr>
          <w:p w14:paraId="4DD1786B" w14:textId="206FE5A7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1,000,000</w:t>
            </w:r>
          </w:p>
        </w:tc>
        <w:tc>
          <w:tcPr>
            <w:tcW w:w="1222" w:type="dxa"/>
          </w:tcPr>
          <w:p w14:paraId="78058160" w14:textId="56EB524C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4,155,000</w:t>
            </w:r>
          </w:p>
        </w:tc>
      </w:tr>
      <w:tr w:rsidR="005477A6" w14:paraId="3E3AA761" w14:textId="77777777" w:rsidTr="005477A6">
        <w:tc>
          <w:tcPr>
            <w:tcW w:w="1237" w:type="dxa"/>
          </w:tcPr>
          <w:p w14:paraId="4D19CA5F" w14:textId="357C38B9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Agency fee</w:t>
            </w:r>
          </w:p>
        </w:tc>
        <w:tc>
          <w:tcPr>
            <w:tcW w:w="1105" w:type="dxa"/>
          </w:tcPr>
          <w:p w14:paraId="71758922" w14:textId="7C6513EC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10% rent</w:t>
            </w:r>
          </w:p>
        </w:tc>
        <w:tc>
          <w:tcPr>
            <w:tcW w:w="1098" w:type="dxa"/>
          </w:tcPr>
          <w:p w14:paraId="451AC966" w14:textId="16B9B6AF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10% rent</w:t>
            </w:r>
          </w:p>
        </w:tc>
        <w:tc>
          <w:tcPr>
            <w:tcW w:w="1222" w:type="dxa"/>
          </w:tcPr>
          <w:p w14:paraId="2FAD2533" w14:textId="1875ACAC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1,668,000</w:t>
            </w:r>
          </w:p>
        </w:tc>
        <w:tc>
          <w:tcPr>
            <w:tcW w:w="1222" w:type="dxa"/>
          </w:tcPr>
          <w:p w14:paraId="2078D285" w14:textId="3164008C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831,000</w:t>
            </w:r>
          </w:p>
        </w:tc>
      </w:tr>
      <w:tr w:rsidR="005477A6" w14:paraId="1BEC9671" w14:textId="77777777" w:rsidTr="005477A6">
        <w:tc>
          <w:tcPr>
            <w:tcW w:w="1237" w:type="dxa"/>
          </w:tcPr>
          <w:p w14:paraId="6B33F80C" w14:textId="4C725EC5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Vat</w:t>
            </w:r>
          </w:p>
        </w:tc>
        <w:tc>
          <w:tcPr>
            <w:tcW w:w="1105" w:type="dxa"/>
          </w:tcPr>
          <w:p w14:paraId="43BFCCF6" w14:textId="2B36326E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0.75% rent</w:t>
            </w:r>
          </w:p>
        </w:tc>
        <w:tc>
          <w:tcPr>
            <w:tcW w:w="1098" w:type="dxa"/>
          </w:tcPr>
          <w:p w14:paraId="3026C2B9" w14:textId="38DD0657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0.75% rent</w:t>
            </w:r>
          </w:p>
        </w:tc>
        <w:tc>
          <w:tcPr>
            <w:tcW w:w="1222" w:type="dxa"/>
          </w:tcPr>
          <w:p w14:paraId="5A090660" w14:textId="1F175F56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125,100</w:t>
            </w:r>
          </w:p>
        </w:tc>
        <w:tc>
          <w:tcPr>
            <w:tcW w:w="1222" w:type="dxa"/>
          </w:tcPr>
          <w:p w14:paraId="2746828B" w14:textId="5EB13883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62,325</w:t>
            </w:r>
          </w:p>
        </w:tc>
      </w:tr>
      <w:tr w:rsidR="005477A6" w14:paraId="380138AC" w14:textId="77777777" w:rsidTr="005477A6">
        <w:tc>
          <w:tcPr>
            <w:tcW w:w="1237" w:type="dxa"/>
          </w:tcPr>
          <w:p w14:paraId="5E5440AB" w14:textId="25D079D7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Stamp duty</w:t>
            </w:r>
          </w:p>
        </w:tc>
        <w:tc>
          <w:tcPr>
            <w:tcW w:w="1105" w:type="dxa"/>
          </w:tcPr>
          <w:p w14:paraId="6141D53B" w14:textId="5AFB93FB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0.78% rent</w:t>
            </w:r>
          </w:p>
        </w:tc>
        <w:tc>
          <w:tcPr>
            <w:tcW w:w="1098" w:type="dxa"/>
          </w:tcPr>
          <w:p w14:paraId="359E34F7" w14:textId="4618FE86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0.78% rent</w:t>
            </w:r>
          </w:p>
        </w:tc>
        <w:tc>
          <w:tcPr>
            <w:tcW w:w="1222" w:type="dxa"/>
          </w:tcPr>
          <w:p w14:paraId="1162BD3A" w14:textId="4FD1E45D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130,104</w:t>
            </w:r>
          </w:p>
        </w:tc>
        <w:tc>
          <w:tcPr>
            <w:tcW w:w="1222" w:type="dxa"/>
          </w:tcPr>
          <w:p w14:paraId="14021737" w14:textId="42329768" w:rsidR="005477A6" w:rsidRPr="005477A6" w:rsidRDefault="005477A6" w:rsidP="00950E3E">
            <w:pPr>
              <w:jc w:val="center"/>
              <w:rPr>
                <w:lang w:val="en-GB"/>
              </w:rPr>
            </w:pPr>
            <w:r w:rsidRPr="005477A6">
              <w:rPr>
                <w:lang w:val="en-GB"/>
              </w:rPr>
              <w:t>64,818</w:t>
            </w:r>
          </w:p>
        </w:tc>
      </w:tr>
      <w:tr w:rsidR="005477A6" w14:paraId="0BDAD8D6" w14:textId="77777777" w:rsidTr="005477A6">
        <w:tc>
          <w:tcPr>
            <w:tcW w:w="1237" w:type="dxa"/>
          </w:tcPr>
          <w:p w14:paraId="21E7E66B" w14:textId="7A7B46B3" w:rsidR="005477A6" w:rsidRDefault="005477A6" w:rsidP="00A7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Total</w:t>
            </w:r>
          </w:p>
        </w:tc>
        <w:tc>
          <w:tcPr>
            <w:tcW w:w="1105" w:type="dxa"/>
          </w:tcPr>
          <w:p w14:paraId="587F58BB" w14:textId="77777777" w:rsidR="005477A6" w:rsidRDefault="005477A6" w:rsidP="00950E3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098" w:type="dxa"/>
          </w:tcPr>
          <w:p w14:paraId="287BF12D" w14:textId="77777777" w:rsidR="005477A6" w:rsidRDefault="005477A6" w:rsidP="00950E3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22" w:type="dxa"/>
          </w:tcPr>
          <w:p w14:paraId="35E00CC3" w14:textId="0C2934C6" w:rsidR="005477A6" w:rsidRDefault="005477A6" w:rsidP="00950E3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22,869,704</w:t>
            </w:r>
          </w:p>
        </w:tc>
        <w:tc>
          <w:tcPr>
            <w:tcW w:w="1222" w:type="dxa"/>
          </w:tcPr>
          <w:p w14:paraId="6F565E44" w14:textId="627F95BA" w:rsidR="005477A6" w:rsidRDefault="005477A6" w:rsidP="00950E3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17,162,143</w:t>
            </w:r>
          </w:p>
        </w:tc>
      </w:tr>
    </w:tbl>
    <w:p w14:paraId="46723C81" w14:textId="763E2C17" w:rsidR="00A71A52" w:rsidRDefault="00A71A52">
      <w:pPr>
        <w:rPr>
          <w:b/>
          <w:bCs/>
          <w:lang w:val="en-GB"/>
        </w:rPr>
      </w:pPr>
    </w:p>
    <w:p w14:paraId="14B1AF57" w14:textId="5A530C4E" w:rsidR="004D7B21" w:rsidRDefault="004D7B21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The a</w:t>
      </w:r>
      <w:r w:rsidR="005477A6" w:rsidRPr="005477A6">
        <w:rPr>
          <w:b/>
          <w:bCs/>
          <w:i/>
          <w:iCs/>
          <w:lang w:val="en-GB"/>
        </w:rPr>
        <w:t xml:space="preserve">nalysis above reveals that the office @ </w:t>
      </w:r>
      <w:proofErr w:type="spellStart"/>
      <w:r w:rsidR="005477A6" w:rsidRPr="005477A6">
        <w:rPr>
          <w:b/>
          <w:bCs/>
          <w:i/>
          <w:iCs/>
          <w:lang w:val="en-GB"/>
        </w:rPr>
        <w:t>Wuse</w:t>
      </w:r>
      <w:proofErr w:type="spellEnd"/>
      <w:r w:rsidR="005477A6" w:rsidRPr="005477A6">
        <w:rPr>
          <w:b/>
          <w:bCs/>
          <w:i/>
          <w:iCs/>
          <w:lang w:val="en-GB"/>
        </w:rPr>
        <w:t xml:space="preserve"> zone 5 is cost effective by difference of </w:t>
      </w:r>
      <w:r w:rsidR="005477A6">
        <w:rPr>
          <w:b/>
          <w:bCs/>
          <w:i/>
          <w:iCs/>
          <w:lang w:val="en-GB"/>
        </w:rPr>
        <w:t>Five Million, Seven Hundred and Seven Thousand, Five Hundred and Sixty-one naira(</w:t>
      </w:r>
      <w:r w:rsidR="005477A6" w:rsidRPr="005477A6">
        <w:rPr>
          <w:b/>
          <w:bCs/>
          <w:i/>
          <w:iCs/>
          <w:lang w:val="en-GB"/>
        </w:rPr>
        <w:t>N5,707,561</w:t>
      </w:r>
      <w:r w:rsidR="005477A6">
        <w:rPr>
          <w:b/>
          <w:bCs/>
          <w:i/>
          <w:iCs/>
          <w:lang w:val="en-GB"/>
        </w:rPr>
        <w:t>) only</w:t>
      </w:r>
      <w:r w:rsidR="00950E3E">
        <w:rPr>
          <w:b/>
          <w:bCs/>
          <w:i/>
          <w:iCs/>
          <w:lang w:val="en-GB"/>
        </w:rPr>
        <w:t xml:space="preserve"> when compared to the office @ </w:t>
      </w:r>
      <w:proofErr w:type="spellStart"/>
      <w:r w:rsidR="00950E3E">
        <w:rPr>
          <w:b/>
          <w:bCs/>
          <w:i/>
          <w:iCs/>
          <w:lang w:val="en-GB"/>
        </w:rPr>
        <w:t>Wuse</w:t>
      </w:r>
      <w:proofErr w:type="spellEnd"/>
      <w:r w:rsidR="00950E3E">
        <w:rPr>
          <w:b/>
          <w:bCs/>
          <w:i/>
          <w:iCs/>
          <w:lang w:val="en-GB"/>
        </w:rPr>
        <w:t xml:space="preserve"> 2. </w:t>
      </w:r>
    </w:p>
    <w:p w14:paraId="4489032A" w14:textId="03B7139E" w:rsidR="004D7B21" w:rsidRPr="004D7B21" w:rsidRDefault="004D7B21">
      <w:pPr>
        <w:rPr>
          <w:b/>
          <w:bCs/>
          <w:lang w:val="en-GB"/>
        </w:rPr>
      </w:pPr>
      <w:r>
        <w:rPr>
          <w:b/>
          <w:bCs/>
          <w:lang w:val="en-GB"/>
        </w:rPr>
        <w:t>Thank you</w:t>
      </w:r>
    </w:p>
    <w:sectPr w:rsidR="004D7B21" w:rsidRPr="004D7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52"/>
    <w:rsid w:val="002403B2"/>
    <w:rsid w:val="003D0CDF"/>
    <w:rsid w:val="004D7B21"/>
    <w:rsid w:val="005477A6"/>
    <w:rsid w:val="00950E3E"/>
    <w:rsid w:val="00A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6B76"/>
  <w15:chartTrackingRefBased/>
  <w15:docId w15:val="{83ED8F62-8C8B-4F77-A629-2FDE02F4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2023-01-17T20:09:00Z</dcterms:created>
  <dcterms:modified xsi:type="dcterms:W3CDTF">2023-01-17T20:48:00Z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5784bb8c-d969-42e5-b422-f696f3abdf34</vt:lpwstr>
  </property>
</Properties>
</file>